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8C" w:rsidRPr="003B408C" w:rsidRDefault="003B408C" w:rsidP="003B40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 w:rsidRPr="003B408C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3B408C" w:rsidRPr="003B408C" w:rsidRDefault="003B408C" w:rsidP="003B40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40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до наказу від 01.09.2021 №110</w:t>
      </w:r>
    </w:p>
    <w:p w:rsidR="003B408C" w:rsidRPr="003B408C" w:rsidRDefault="003B408C" w:rsidP="003B40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408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3B408C" w:rsidRDefault="003B408C" w:rsidP="003B4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408C" w:rsidRDefault="003B408C" w:rsidP="00F97C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7C7F" w:rsidRPr="00F97C7F" w:rsidRDefault="00F97C7F" w:rsidP="00F97C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ПЕРСПЕКТИВНИЙ ПЛАН </w:t>
      </w:r>
    </w:p>
    <w:p w:rsidR="00B178BA" w:rsidRPr="00F97C7F" w:rsidRDefault="00F97C7F" w:rsidP="00F97C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C7F">
        <w:rPr>
          <w:rFonts w:ascii="Times New Roman" w:hAnsi="Times New Roman" w:cs="Times New Roman"/>
          <w:b/>
          <w:sz w:val="28"/>
          <w:szCs w:val="28"/>
          <w:lang w:val="uk-UA"/>
        </w:rPr>
        <w:t>САМООЦІНЮВАННЯ ВНУТРІШНЬОЇ СИСТЕМИ ЗАБЕЗПЕЧЕННЯ ЯКОСТІ ОСВІТИ НА 2021-2026 НАВЧАЛЬНІ РОКИ</w:t>
      </w:r>
    </w:p>
    <w:p w:rsidR="00F97C7F" w:rsidRDefault="00F97C7F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7"/>
        <w:gridCol w:w="5950"/>
        <w:gridCol w:w="2613"/>
        <w:gridCol w:w="2666"/>
      </w:tblGrid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Напрями </w:t>
            </w:r>
          </w:p>
        </w:tc>
        <w:tc>
          <w:tcPr>
            <w:tcW w:w="5950" w:type="dxa"/>
          </w:tcPr>
          <w:p w:rsid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Само оцінювання </w:t>
            </w:r>
          </w:p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Вимоги/правила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Рік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проведенння</w:t>
            </w:r>
            <w:proofErr w:type="spellEnd"/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Відповідальна особа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Освітнє середовище</w:t>
            </w:r>
          </w:p>
        </w:tc>
        <w:tc>
          <w:tcPr>
            <w:tcW w:w="5950" w:type="dxa"/>
          </w:tcPr>
          <w:p w:rsidR="00F97C7F" w:rsidRPr="00F97C7F" w:rsidRDefault="00F97C7F" w:rsidP="00F97C7F">
            <w:pPr>
              <w:numPr>
                <w:ilvl w:val="0"/>
                <w:numId w:val="1"/>
              </w:numPr>
              <w:ind w:left="332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Забезпечення комфортних і безпечних умов навчання та праці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1.1.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навчальними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іншими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приміщеннями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відповідним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обладнанням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необхідні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для</w:t>
            </w:r>
            <w:proofErr w:type="gram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реалізації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освітньої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щороку</w:t>
            </w:r>
            <w:proofErr w:type="spellEnd"/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Кизима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Л.І.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ind w:left="7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1.1.2.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Обізнаність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вимогами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охорони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безпеки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життєдіяльності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пожежної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безпеки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правил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поведінки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умовах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надзвичайних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ситуацій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Кизима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Л.І.</w:t>
            </w:r>
          </w:p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Колєснікова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В.М.</w:t>
            </w:r>
          </w:p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Бекірова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З.П.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ind w:left="-65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1.1.3.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Обізнаність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правилами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поведінки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в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разі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нещасного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випадку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здобувачами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працівниками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закладу.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щорічно</w:t>
            </w:r>
            <w:proofErr w:type="spellEnd"/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Кизима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Л.І.</w:t>
            </w:r>
          </w:p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Колєснікова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В.М.</w:t>
            </w:r>
          </w:p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Бекірова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З.П.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ind w:left="77" w:hanging="7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1.1.4.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Умови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харчування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щорічно</w:t>
            </w:r>
            <w:proofErr w:type="spellEnd"/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Кизима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Л.І.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ind w:left="-6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1.1.5.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Безпечне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мережі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Internet</w:t>
            </w: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,формування навичок безпечної поведінки в мережі </w:t>
            </w:r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Internet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2022-2023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Кизима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Л.І.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1.1.6.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підходів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адаптації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інтеграції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освіти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простору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професійна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адаптація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2021-2022</w:t>
            </w:r>
          </w:p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2022-2023</w:t>
            </w:r>
          </w:p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Кизима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Л.І.</w:t>
            </w:r>
          </w:p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Яковенко В.Г.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1.2.Створення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освітнього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середовища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вільного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від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будь-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яких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форм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насильства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дискримінації</w:t>
            </w:r>
            <w:proofErr w:type="spellEnd"/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1.2.1.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Планування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реалізація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запобігання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будь-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яким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проявам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дискримінації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бул</w:t>
            </w:r>
            <w:proofErr w:type="gram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інгу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закладі</w:t>
            </w:r>
            <w:proofErr w:type="spellEnd"/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Кизима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Л.І.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1.2.2.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правилами 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поведінки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учасників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освітнього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процесу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закладі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дотримання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етичних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норм,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повагу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proofErr w:type="gram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ідності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прав і свобод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2024-2025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Кизима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Л.І.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1.2.3.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Протидія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керівництва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педпрацівників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проти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бул</w:t>
            </w:r>
            <w:proofErr w:type="gram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інгу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іншого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насильства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дотримання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порядку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реагування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прояви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Науменко З.І.</w:t>
            </w:r>
          </w:p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Кизима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Л.І.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1.</w:t>
            </w:r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3.Формування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інклюзивного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розвивального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мотивуючого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навчання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освітнього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простору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1.3.1.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Облаштування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приміщення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території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урахуванням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принципів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універсального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дизайну та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розумового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пристосування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потреби</w:t>
            </w:r>
            <w:proofErr w:type="spellEnd"/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Науменко З.І.</w:t>
            </w:r>
          </w:p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Кизима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Л.І.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1.3.2.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Мотивація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здобувачів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оволодіння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ключовими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компетентностями та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наскрізними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уміннями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ведення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здорового</w:t>
            </w:r>
            <w:proofErr w:type="gram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способу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життя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засобами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освітнього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середовища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потреби</w:t>
            </w:r>
            <w:proofErr w:type="spellEnd"/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Науменко З.І.</w:t>
            </w:r>
          </w:p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Кизима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Л.І.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1.3.3. 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простору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інформаційної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взаємодії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соцкультурної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комунікації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учасників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освітнього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процесу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потреби</w:t>
            </w:r>
            <w:proofErr w:type="spellEnd"/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Науменко З.І.</w:t>
            </w:r>
          </w:p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Кизима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Л.І.</w:t>
            </w:r>
          </w:p>
        </w:tc>
      </w:tr>
      <w:tr w:rsidR="00F97C7F" w:rsidRPr="003B408C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Система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здобувачів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5950" w:type="dxa"/>
          </w:tcPr>
          <w:p w:rsidR="00F97C7F" w:rsidRPr="00F97C7F" w:rsidRDefault="00F97C7F" w:rsidP="00F97C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Наявність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відкритої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прозорої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зрозумілої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здобувачів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системи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навчальних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досягнень</w:t>
            </w:r>
            <w:proofErr w:type="spellEnd"/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2.1.1.Отримання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здобувачами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освіти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від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про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критерії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і</w:t>
            </w:r>
            <w:proofErr w:type="gram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правила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досягнень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щорічно</w:t>
            </w:r>
            <w:proofErr w:type="spellEnd"/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Колєснікова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2.1.2. Система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оцінювання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закладі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сприяє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реалізації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компе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тентнісного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ідходу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2022-2023</w:t>
            </w:r>
          </w:p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Колєснікова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numPr>
                <w:ilvl w:val="2"/>
                <w:numId w:val="1"/>
              </w:numPr>
              <w:ind w:left="0" w:hanging="1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Справедливість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об'єктивність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2024-2025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numPr>
                <w:ilvl w:val="1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внутрішнього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моніторингу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що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передбачає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систематичне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відстеження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коригування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результатів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навчання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кожного</w:t>
            </w:r>
            <w:proofErr w:type="gram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здобувача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2.2.1.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Здійснення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аналізу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результатів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навчальної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здобувачів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щорічно</w:t>
            </w:r>
            <w:proofErr w:type="spellEnd"/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Колєснікова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F97C7F" w:rsidRPr="003B408C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2.2.2.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Впровадження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формувального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2022-2023</w:t>
            </w:r>
          </w:p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2024-2025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Колєснікова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В.М.</w:t>
            </w:r>
          </w:p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Кизима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Л.І.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numPr>
                <w:ilvl w:val="1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Спрямованість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системи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оцінювання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формування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здобувачів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освіи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відповідальності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за результатами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свого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навчання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здатності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самооцінювання</w:t>
            </w:r>
            <w:proofErr w:type="spellEnd"/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2.3.1.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Формування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здобувачів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відповідального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ставлення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результатів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2021-2022</w:t>
            </w:r>
          </w:p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2024-2025</w:t>
            </w:r>
          </w:p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Колєснікова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</w:tcPr>
          <w:p w:rsid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2.3.2.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самооцінюваннята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взаємооцінювання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2022-2023</w:t>
            </w:r>
          </w:p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2025-2026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>Колєснікова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F97C7F" w:rsidRPr="003B408C" w:rsidTr="00EB7D24">
        <w:tc>
          <w:tcPr>
            <w:tcW w:w="3467" w:type="dxa"/>
          </w:tcPr>
          <w:p w:rsidR="00F97C7F" w:rsidRPr="003B408C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97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Оцінювання педагогічної діяльності педагогічних працівників</w:t>
            </w:r>
          </w:p>
        </w:tc>
        <w:tc>
          <w:tcPr>
            <w:tcW w:w="5950" w:type="dxa"/>
          </w:tcPr>
          <w:p w:rsidR="00F97C7F" w:rsidRPr="00F97C7F" w:rsidRDefault="00F97C7F" w:rsidP="00F97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7C7F" w:rsidRPr="00F97C7F" w:rsidRDefault="00F97C7F" w:rsidP="00F97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F97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F97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здобувачів освіти</w:t>
            </w:r>
          </w:p>
          <w:p w:rsidR="00F97C7F" w:rsidRPr="00F97C7F" w:rsidRDefault="00F97C7F" w:rsidP="00F97C7F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3.1.1. Планування педагогічними   працівниками  своєї діяльності, аналіз  її результатів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97C7F" w:rsidRPr="00F97C7F" w:rsidRDefault="00F97C7F" w:rsidP="00F97C7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F97C7F" w:rsidRPr="00F97C7F" w:rsidRDefault="00F97C7F" w:rsidP="00F97C7F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Яковенко В.Г.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3.1.2. Застосування педагогічними працівниками   освітніх технологій, спрямованих на формування ключових </w:t>
            </w:r>
            <w:proofErr w:type="spellStart"/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 наскрізних умінь здобувачів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97C7F" w:rsidRPr="00F97C7F" w:rsidRDefault="00F97C7F" w:rsidP="00F97C7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F97C7F" w:rsidRPr="00F97C7F" w:rsidRDefault="00F97C7F" w:rsidP="00F97C7F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2021-2022 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Яковенко В.Г.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3.1.3.  Участь педагогічних працівників у формуванні та реалізації індивідуальних освітніх траєкторій для здобувачів освіти (за потреби)</w:t>
            </w:r>
          </w:p>
          <w:p w:rsidR="00F97C7F" w:rsidRPr="00F97C7F" w:rsidRDefault="00F97C7F" w:rsidP="00F97C7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F97C7F" w:rsidRPr="00F97C7F" w:rsidRDefault="00F97C7F" w:rsidP="00F97C7F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Щорічно на кінець навчального року (за потреби)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Яковенко В.Г.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3.1.4. Педагогічні працівники створюють та/або використовують освітні ресурси (електронні презентації, відеоматеріали, методичні розробки, веб-сайти, </w:t>
            </w:r>
            <w:proofErr w:type="spellStart"/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блоги</w:t>
            </w:r>
            <w:proofErr w:type="spellEnd"/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тощо)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97C7F" w:rsidRPr="00F97C7F" w:rsidRDefault="00F97C7F" w:rsidP="00F97C7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F97C7F" w:rsidRPr="00F97C7F" w:rsidRDefault="00F97C7F" w:rsidP="00F97C7F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2022-2023</w:t>
            </w:r>
          </w:p>
          <w:p w:rsidR="00F97C7F" w:rsidRPr="00F97C7F" w:rsidRDefault="00F97C7F" w:rsidP="00F97C7F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2025-2026 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Яковенко В.Г.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3.1.5. Педагогічні працівники сприяють формуванню суспільних цінностей у здобувачів освіти у процесі їх навчання, виховання та розвитку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2022-2023 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Яковенко В.Г.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3.1.6. Педагогічні працівники використовують інформаційно-комунікаційні технології в освітньому процесі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2023-2024 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Яковенко В.Г.</w:t>
            </w:r>
          </w:p>
        </w:tc>
      </w:tr>
      <w:tr w:rsidR="00F97C7F" w:rsidRPr="003B408C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7C7F" w:rsidRPr="00F97C7F" w:rsidRDefault="00F97C7F" w:rsidP="00F97C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3.2. Постійне підвищення професійного рівня і педагогічної майстерності педагогічних працівників </w:t>
            </w:r>
          </w:p>
          <w:p w:rsidR="00F97C7F" w:rsidRPr="00F97C7F" w:rsidRDefault="00F97C7F" w:rsidP="00F97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F97C7F" w:rsidRPr="00F97C7F" w:rsidRDefault="00F97C7F" w:rsidP="00F97C7F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3.2.1.Педагогічні працівники забезпечують власний професійний розвиток і підвищення кваліфікації, у тому числі щодо методик роботи з дітьми  з особливими освітніми потребами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2024-2025 </w:t>
            </w:r>
          </w:p>
          <w:p w:rsidR="00F97C7F" w:rsidRPr="00F97C7F" w:rsidRDefault="00F97C7F" w:rsidP="00F97C7F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Яковенко В.Г.</w:t>
            </w:r>
          </w:p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Колєснікова В.М.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3.2.2. Педагогічні працівники здійснюють інноваційну освітню діяльність, беруть участь в освітніх проектах, залучаються до роботи як освітні експерти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2025-2026 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Яковенко В.Г.</w:t>
            </w:r>
          </w:p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Колєснікова В.М.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7C7F" w:rsidRPr="00F97C7F" w:rsidRDefault="00F97C7F" w:rsidP="00F97C7F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3.3. Налагодження співпраці зі здобувачами освіти, їх батьками, працівниками закладу освіти</w:t>
            </w:r>
          </w:p>
          <w:p w:rsidR="00F97C7F" w:rsidRPr="00F97C7F" w:rsidRDefault="00F97C7F" w:rsidP="00F97C7F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F97C7F" w:rsidRPr="00F97C7F" w:rsidRDefault="00F97C7F" w:rsidP="00F97C7F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3.3.1. Педагогічні працівники діють на засадах педагогіки партнерства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2022-2023 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Яковенко В.Г.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3.3.2. Педагогічні працівники співпрацюють з батьками здобувачів освіти з питань організації освітнього процесу, забезпечують постійний зворотній зв’язок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97C7F" w:rsidRPr="00F97C7F" w:rsidRDefault="00F97C7F" w:rsidP="00F97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F97C7F" w:rsidRPr="00F97C7F" w:rsidRDefault="00F97C7F" w:rsidP="00F97C7F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Яковенко В.Г.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:rsidR="00F97C7F" w:rsidRPr="00F97C7F" w:rsidRDefault="00F97C7F" w:rsidP="00F97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3.3.3 У закладі освіти існує практика педагогічного наставництва, </w:t>
            </w:r>
            <w:proofErr w:type="spellStart"/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взаємонавчання</w:t>
            </w:r>
            <w:proofErr w:type="spellEnd"/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інших форм професійної співпраці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97C7F" w:rsidRPr="00F97C7F" w:rsidRDefault="00F97C7F" w:rsidP="00F97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F97C7F" w:rsidRPr="00F97C7F" w:rsidRDefault="00F97C7F" w:rsidP="00F97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Яковенко В.Г.</w:t>
            </w:r>
          </w:p>
        </w:tc>
      </w:tr>
      <w:tr w:rsidR="00F97C7F" w:rsidRPr="003B408C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  <w:tcBorders>
              <w:top w:val="single" w:sz="4" w:space="0" w:color="auto"/>
            </w:tcBorders>
          </w:tcPr>
          <w:p w:rsidR="00F97C7F" w:rsidRPr="00F97C7F" w:rsidRDefault="00F97C7F" w:rsidP="00F97C7F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7C7F" w:rsidRPr="00F97C7F" w:rsidRDefault="00F97C7F" w:rsidP="00F97C7F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  <w:p w:rsidR="00F97C7F" w:rsidRPr="00F97C7F" w:rsidRDefault="00F97C7F" w:rsidP="00F97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3.4.1. Педагогічні працівники під час проведення педагогічної та наукової (творчої) діяльності дотримуються академічної доброчесності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97C7F" w:rsidRPr="00F97C7F" w:rsidRDefault="00F97C7F" w:rsidP="00F97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F97C7F" w:rsidRPr="00F97C7F" w:rsidRDefault="00F97C7F" w:rsidP="00F97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2023-2024 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Яковенко В.Г.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:rsidR="00F97C7F" w:rsidRPr="00F97C7F" w:rsidRDefault="00F97C7F" w:rsidP="00F97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3.4.2. Педагогічні працівники сприяють дотриманню академічної доброчесності здобувачами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F97C7F" w:rsidRPr="00F97C7F" w:rsidRDefault="00F97C7F" w:rsidP="00F97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431"/>
              </w:tabs>
              <w:ind w:left="-11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Яковенко В.Г.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Управлінські процеси закладу освіти</w:t>
            </w: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4.1. Наявність стратегії розвитку та система планування діяльності закладу, моніторинг виконання поставлених цілей і завдань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4.1.1.  Затвердження стратегії розвитку, спрямовану на підвищення якості освіти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2021-2022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Науменко З.І.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4.1.2. Річне планування  та відстеження його результатів здійснюється відповідно до стратегії його розвитку  та з урахуванням освітньої програми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2022-2023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Науменко З.І.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4.1.3. Здійснення </w:t>
            </w: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самооцінювання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освітньої діяльності  на основі стратегії  і процедур забезпечення якості освіти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2023-2024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Науменко З.І.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4.1.4. Планування та здійснення  заходів щодо утримання у належному стані будівель,приміщень, обладнання.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2024-2025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Науменко З.І.</w:t>
            </w:r>
          </w:p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Бекірова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З.П.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4.2. Формування відносин довіри, прозорості, дотримання етичних норм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4.2.1. Створення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2021-2022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Науменко З.І.</w:t>
            </w:r>
          </w:p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Кизима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4.2.2. Оприлюднення інформації про діяльність на відкритих загальнодоступних ресурсах.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2022-2023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Науменко З.І.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4.3. Ефективність кадрової політики та забезпечення можливостей  для професійного розвитку педагогічних працівників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4.3.1. Формування штату закладу, залучення кваліфікованих педагогічних  та інших працівників відповідно до штатного розпису та освітньої програми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2023-2024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Науменко З.І.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4.3.2. Мотивація педагогічних працівників  до підвищення якості освітньої діяльності, саморозвитку, здійснення інноваційної освітньої  діяльності за допомогою  системи матеріального та морального заохочення.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2025-2026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Науменко З.І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4.3.3. Підвищення кваліфікації педагогічних працівників.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Науменко З.І.</w:t>
            </w:r>
          </w:p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Колєснікова В.М.</w:t>
            </w:r>
          </w:p>
        </w:tc>
      </w:tr>
      <w:tr w:rsidR="00F97C7F" w:rsidRPr="003B408C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4.4. Організація освітнього процесу  на засадах </w:t>
            </w:r>
            <w:proofErr w:type="spellStart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людиноцентризму</w:t>
            </w:r>
            <w:proofErr w:type="spellEnd"/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, прийняття управлінських рішень на основі конструктивної  співпраці учасників освітнього процесу, взаємодії закладу освіти з місцевою громадою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4.4.1. Створення умов для реалізації прав  і обов'язків  учасників освітнього процесу.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2021-2022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Науменко З.І.</w:t>
            </w:r>
          </w:p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Кизима</w:t>
            </w:r>
            <w:proofErr w:type="spellEnd"/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4.4.2. Можливість учасників освітнього процесу впливати на управлінські рішення.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2023-2024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Науменко З.І.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4.4.3. Умови для розвитку громадського самоврядування. Виявлення громадської активності  та ініціативи учасників освітнього процесу, їх участі в житті місцевої громади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2024-2025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Науменко З.І.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4.4.4.Режим роботи закладу освіти та розклад занять. Врахування вікових особливостей здобувачів освіти.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2025-2026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Науменко З.І.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4.4.5. Створення умов для реалізації  індивідуальних освітніх траєкторій здобувачів освіти.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2026-2027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Науменко З.І.</w:t>
            </w: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4.5. Формування та забезпечення реалізації політики академічної доброчесності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7C7F" w:rsidRPr="00F97C7F" w:rsidTr="00EB7D24">
        <w:tc>
          <w:tcPr>
            <w:tcW w:w="3467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0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4.5.2. Впровадження політики академічної доброчесності. Формування в учасників освітнього процесу негативного ставлення до корупції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13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2023-2024</w:t>
            </w:r>
          </w:p>
        </w:tc>
        <w:tc>
          <w:tcPr>
            <w:tcW w:w="2666" w:type="dxa"/>
          </w:tcPr>
          <w:p w:rsidR="00F97C7F" w:rsidRPr="00F97C7F" w:rsidRDefault="00F97C7F" w:rsidP="00F97C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7C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Науменко З.І.</w:t>
            </w:r>
          </w:p>
        </w:tc>
      </w:tr>
    </w:tbl>
    <w:p w:rsidR="00F97C7F" w:rsidRPr="00F97C7F" w:rsidRDefault="00F97C7F">
      <w:pPr>
        <w:rPr>
          <w:lang w:val="uk-UA"/>
        </w:rPr>
      </w:pPr>
    </w:p>
    <w:sectPr w:rsidR="00F97C7F" w:rsidRPr="00F97C7F" w:rsidSect="00F97C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107EE"/>
    <w:multiLevelType w:val="multilevel"/>
    <w:tmpl w:val="ACE0C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A9"/>
    <w:rsid w:val="003149A9"/>
    <w:rsid w:val="003B408C"/>
    <w:rsid w:val="004E17C5"/>
    <w:rsid w:val="009564DA"/>
    <w:rsid w:val="00F54512"/>
    <w:rsid w:val="00F9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C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C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2021-10-08T07:48:00Z</cp:lastPrinted>
  <dcterms:created xsi:type="dcterms:W3CDTF">2021-10-08T07:22:00Z</dcterms:created>
  <dcterms:modified xsi:type="dcterms:W3CDTF">2021-10-08T08:50:00Z</dcterms:modified>
</cp:coreProperties>
</file>